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57B0BE" w14:textId="2CFB644D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 w:rsidRPr="000D4FAA"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D4FAA">
        <w:rPr>
          <w:rFonts w:ascii="Times New Roman" w:hAnsi="Times New Roman"/>
          <w:sz w:val="28"/>
          <w:szCs w:val="28"/>
        </w:rPr>
        <w:t xml:space="preserve">проекта решения </w:t>
      </w:r>
      <w:r w:rsidR="000D4FAA" w:rsidRPr="000D4FAA">
        <w:rPr>
          <w:rFonts w:ascii="Times New Roman" w:hAnsi="Times New Roman" w:hint="cs"/>
          <w:sz w:val="28"/>
          <w:szCs w:val="28"/>
        </w:rPr>
        <w:t>о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предоставлении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разрешения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на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условно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разрешенный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вид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использования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«Коммунальное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обслуживание»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земельного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участка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с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кадастровым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номером</w:t>
      </w:r>
      <w:r w:rsidR="000D4FAA" w:rsidRPr="000D4FAA">
        <w:rPr>
          <w:rFonts w:ascii="Times New Roman" w:hAnsi="Times New Roman"/>
          <w:sz w:val="28"/>
          <w:szCs w:val="28"/>
        </w:rPr>
        <w:t xml:space="preserve"> 48:19:6080110:4, </w:t>
      </w:r>
      <w:r w:rsidR="000D4FAA" w:rsidRPr="000D4FAA">
        <w:rPr>
          <w:rFonts w:ascii="Times New Roman" w:hAnsi="Times New Roman" w:hint="cs"/>
          <w:sz w:val="28"/>
          <w:szCs w:val="28"/>
        </w:rPr>
        <w:t>расположенного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по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адресу</w:t>
      </w:r>
      <w:r w:rsidR="000D4FAA" w:rsidRPr="000D4FAA">
        <w:rPr>
          <w:rFonts w:ascii="Times New Roman" w:hAnsi="Times New Roman"/>
          <w:sz w:val="28"/>
          <w:szCs w:val="28"/>
        </w:rPr>
        <w:t xml:space="preserve">: </w:t>
      </w:r>
      <w:r w:rsidR="000D4FAA" w:rsidRPr="000D4FAA">
        <w:rPr>
          <w:rFonts w:ascii="Times New Roman" w:hAnsi="Times New Roman" w:hint="cs"/>
          <w:sz w:val="28"/>
          <w:szCs w:val="28"/>
        </w:rPr>
        <w:t>Российская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Федерация</w:t>
      </w:r>
      <w:r w:rsidR="000D4FAA" w:rsidRPr="000D4FAA">
        <w:rPr>
          <w:rFonts w:ascii="Times New Roman" w:hAnsi="Times New Roman"/>
          <w:sz w:val="28"/>
          <w:szCs w:val="28"/>
        </w:rPr>
        <w:t xml:space="preserve">, </w:t>
      </w:r>
      <w:r w:rsidR="000D4FAA" w:rsidRPr="000D4FAA">
        <w:rPr>
          <w:rFonts w:ascii="Times New Roman" w:hAnsi="Times New Roman" w:hint="cs"/>
          <w:sz w:val="28"/>
          <w:szCs w:val="28"/>
        </w:rPr>
        <w:t>Липецкая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область</w:t>
      </w:r>
      <w:r w:rsidR="000D4FAA" w:rsidRPr="000D4FAA">
        <w:rPr>
          <w:rFonts w:ascii="Times New Roman" w:hAnsi="Times New Roman"/>
          <w:sz w:val="28"/>
          <w:szCs w:val="28"/>
        </w:rPr>
        <w:t xml:space="preserve">, </w:t>
      </w:r>
      <w:r w:rsidR="000D4FAA" w:rsidRPr="000D4FAA">
        <w:rPr>
          <w:rFonts w:ascii="Times New Roman" w:hAnsi="Times New Roman" w:hint="cs"/>
          <w:sz w:val="28"/>
          <w:szCs w:val="28"/>
        </w:rPr>
        <w:t>городской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округ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город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Елец</w:t>
      </w:r>
      <w:r w:rsidR="000D4FAA" w:rsidRPr="000D4FAA">
        <w:rPr>
          <w:rFonts w:ascii="Times New Roman" w:hAnsi="Times New Roman"/>
          <w:sz w:val="28"/>
          <w:szCs w:val="28"/>
        </w:rPr>
        <w:t xml:space="preserve">, </w:t>
      </w:r>
      <w:r w:rsidR="000D4FAA" w:rsidRPr="000D4FAA">
        <w:rPr>
          <w:rFonts w:ascii="Times New Roman" w:hAnsi="Times New Roman" w:hint="cs"/>
          <w:sz w:val="28"/>
          <w:szCs w:val="28"/>
        </w:rPr>
        <w:t>город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Елец</w:t>
      </w:r>
      <w:r w:rsidR="000D4FAA" w:rsidRPr="000D4FAA">
        <w:rPr>
          <w:rFonts w:ascii="Times New Roman" w:hAnsi="Times New Roman"/>
          <w:sz w:val="28"/>
          <w:szCs w:val="28"/>
        </w:rPr>
        <w:t xml:space="preserve">, </w:t>
      </w:r>
      <w:r w:rsidR="000D4FAA" w:rsidRPr="000D4FAA">
        <w:rPr>
          <w:rFonts w:ascii="Times New Roman" w:hAnsi="Times New Roman" w:hint="cs"/>
          <w:sz w:val="28"/>
          <w:szCs w:val="28"/>
        </w:rPr>
        <w:t>переулок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Береговой</w:t>
      </w:r>
      <w:r w:rsidR="000D4FAA" w:rsidRPr="000D4FAA">
        <w:rPr>
          <w:rFonts w:ascii="Times New Roman" w:hAnsi="Times New Roman"/>
          <w:sz w:val="28"/>
          <w:szCs w:val="28"/>
        </w:rPr>
        <w:t xml:space="preserve">, </w:t>
      </w:r>
      <w:r w:rsidR="000D4FAA" w:rsidRPr="000D4FAA">
        <w:rPr>
          <w:rFonts w:ascii="Times New Roman" w:hAnsi="Times New Roman" w:hint="cs"/>
          <w:sz w:val="28"/>
          <w:szCs w:val="28"/>
        </w:rPr>
        <w:t>в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территориальной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зоне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ПИП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«Зона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промышленно</w:t>
      </w:r>
      <w:r w:rsidR="000D4FAA" w:rsidRPr="000D4FAA">
        <w:rPr>
          <w:rFonts w:ascii="Times New Roman" w:hAnsi="Times New Roman"/>
          <w:sz w:val="28"/>
          <w:szCs w:val="28"/>
        </w:rPr>
        <w:t>-</w:t>
      </w:r>
      <w:r w:rsidR="000D4FAA" w:rsidRPr="000D4FAA">
        <w:rPr>
          <w:rFonts w:ascii="Times New Roman" w:hAnsi="Times New Roman" w:hint="cs"/>
          <w:sz w:val="28"/>
          <w:szCs w:val="28"/>
        </w:rPr>
        <w:t>коммунальных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предприятий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и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транспортных</w:t>
      </w:r>
      <w:r w:rsidR="000D4FAA" w:rsidRPr="000D4FAA">
        <w:rPr>
          <w:rFonts w:ascii="Times New Roman" w:hAnsi="Times New Roman"/>
          <w:sz w:val="28"/>
          <w:szCs w:val="28"/>
        </w:rPr>
        <w:t xml:space="preserve"> </w:t>
      </w:r>
      <w:r w:rsidR="000D4FAA" w:rsidRPr="000D4FAA">
        <w:rPr>
          <w:rFonts w:ascii="Times New Roman" w:hAnsi="Times New Roman" w:hint="cs"/>
          <w:sz w:val="28"/>
          <w:szCs w:val="28"/>
        </w:rPr>
        <w:t>хозяйств»</w:t>
      </w:r>
      <w:r w:rsidRPr="000D4FAA"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4FF22C49" w14:textId="64493C48" w:rsidR="000D4FAA" w:rsidRDefault="00725C31" w:rsidP="005B7F5C">
      <w:pPr>
        <w:jc w:val="center"/>
        <w:rPr>
          <w:rFonts w:ascii="Times New Roman" w:hAnsi="Times New Roman"/>
        </w:rPr>
      </w:pPr>
      <w:r w:rsidRPr="0064293A">
        <w:rPr>
          <w:rFonts w:ascii="Times New Roman" w:hAnsi="Times New Roman"/>
          <w:b/>
          <w:bCs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3DEE9F7E" wp14:editId="4C8FC034">
            <wp:simplePos x="0" y="0"/>
            <wp:positionH relativeFrom="column">
              <wp:posOffset>1162050</wp:posOffset>
            </wp:positionH>
            <wp:positionV relativeFrom="paragraph">
              <wp:posOffset>3175</wp:posOffset>
            </wp:positionV>
            <wp:extent cx="7448550" cy="4910393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8550" cy="49103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99C35D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15DD85A8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07130DFE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58009913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76FAC708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1412A48B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557C6A76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0B9FFC18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1E01DB8D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538E47D7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48B5A768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77D88333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2F5D5633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3F604FD0" w14:textId="77777777" w:rsid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4ED20FB9" w14:textId="3380837C" w:rsidR="00725C31" w:rsidRP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25C31">
        <w:rPr>
          <w:rFonts w:ascii="Times New Roman" w:hAnsi="Times New Roman" w:cs="Times New Roman" w:hint="cs"/>
          <w:b/>
          <w:bCs/>
          <w:sz w:val="28"/>
          <w:szCs w:val="28"/>
        </w:rPr>
        <w:t>Ситуационный</w:t>
      </w:r>
      <w:r w:rsidRPr="00725C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25C31">
        <w:rPr>
          <w:rFonts w:ascii="Times New Roman" w:hAnsi="Times New Roman" w:cs="Times New Roman" w:hint="cs"/>
          <w:b/>
          <w:bCs/>
          <w:sz w:val="28"/>
          <w:szCs w:val="28"/>
        </w:rPr>
        <w:t>план</w:t>
      </w:r>
      <w:r w:rsidRPr="00725C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25C31">
        <w:rPr>
          <w:rFonts w:ascii="Times New Roman" w:hAnsi="Times New Roman" w:cs="Times New Roman" w:hint="cs"/>
          <w:b/>
          <w:bCs/>
          <w:sz w:val="28"/>
          <w:szCs w:val="28"/>
        </w:rPr>
        <w:t>земельного</w:t>
      </w:r>
      <w:r w:rsidRPr="00725C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25C31">
        <w:rPr>
          <w:rFonts w:ascii="Times New Roman" w:hAnsi="Times New Roman" w:cs="Times New Roman" w:hint="cs"/>
          <w:b/>
          <w:bCs/>
          <w:sz w:val="28"/>
          <w:szCs w:val="28"/>
        </w:rPr>
        <w:t>участка</w:t>
      </w:r>
      <w:r w:rsidRPr="00725C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25C31">
        <w:rPr>
          <w:rFonts w:ascii="Times New Roman" w:hAnsi="Times New Roman" w:cs="Times New Roman" w:hint="cs"/>
          <w:b/>
          <w:bCs/>
          <w:sz w:val="28"/>
          <w:szCs w:val="28"/>
        </w:rPr>
        <w:t>с</w:t>
      </w:r>
      <w:r w:rsidRPr="00725C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25C31">
        <w:rPr>
          <w:rFonts w:ascii="Times New Roman" w:hAnsi="Times New Roman" w:cs="Times New Roman" w:hint="cs"/>
          <w:b/>
          <w:bCs/>
          <w:sz w:val="28"/>
          <w:szCs w:val="28"/>
        </w:rPr>
        <w:t>кадастровым</w:t>
      </w:r>
      <w:r w:rsidRPr="00725C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25C31">
        <w:rPr>
          <w:rFonts w:ascii="Times New Roman" w:hAnsi="Times New Roman" w:cs="Times New Roman" w:hint="cs"/>
          <w:b/>
          <w:bCs/>
          <w:sz w:val="28"/>
          <w:szCs w:val="28"/>
        </w:rPr>
        <w:t>номером</w:t>
      </w:r>
      <w:r w:rsidRPr="00725C31">
        <w:rPr>
          <w:rFonts w:ascii="Times New Roman" w:hAnsi="Times New Roman" w:cs="Times New Roman"/>
          <w:b/>
          <w:bCs/>
          <w:sz w:val="28"/>
          <w:szCs w:val="28"/>
        </w:rPr>
        <w:t xml:space="preserve"> 48:19:6080110:4</w:t>
      </w:r>
    </w:p>
    <w:p w14:paraId="26685A00" w14:textId="77777777" w:rsidR="00725C31" w:rsidRPr="00725C31" w:rsidRDefault="00725C31" w:rsidP="000F0D3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E88E44" w14:textId="254C0A6D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DA6AB7B" w14:textId="6472697C" w:rsidR="000F0D39" w:rsidRDefault="00725C31" w:rsidP="000F0D39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 w14:anchorId="2690210E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667.5pt;margin-top:17.7pt;width:144.75pt;height:63.9pt;z-index:251661312;visibility:visible;mso-height-percent:200;mso-wrap-distance-top:3.6pt;mso-wrap-distance-bottom:3.6pt;mso-position-horizontal-relative:page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<v:textbox style="mso-fit-shape-to-text:t">
              <w:txbxContent>
                <w:p w14:paraId="450D773E" w14:textId="77777777" w:rsidR="000F0D39" w:rsidRPr="000F0D39" w:rsidRDefault="000F0D39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0F0D39">
                    <w:rPr>
                      <w:rFonts w:ascii="Times New Roman" w:hAnsi="Times New Roman" w:cs="Times New Roman"/>
                    </w:rPr>
                    <w:t>земельный участок</w:t>
                  </w:r>
                </w:p>
                <w:p w14:paraId="30A44D9B" w14:textId="77777777" w:rsidR="000F0D39" w:rsidRPr="000F0D39" w:rsidRDefault="000F0D39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0F0D39">
                    <w:rPr>
                      <w:rFonts w:ascii="Times New Roman" w:hAnsi="Times New Roman" w:cs="Times New Roman"/>
                    </w:rPr>
                    <w:t xml:space="preserve">с кадастровым номером </w:t>
                  </w:r>
                </w:p>
                <w:p w14:paraId="2A42031C" w14:textId="77777777" w:rsidR="000F0D39" w:rsidRPr="000F0D39" w:rsidRDefault="000D4FAA" w:rsidP="000D4FAA">
                  <w:pPr>
                    <w:contextualSpacing/>
                    <w:rPr>
                      <w:rFonts w:ascii="Times New Roman" w:hAnsi="Times New Roman" w:cs="Times New Roman"/>
                    </w:rPr>
                  </w:pPr>
                  <w:r w:rsidRPr="000D4FAA">
                    <w:rPr>
                      <w:rFonts w:ascii="Times New Roman" w:hAnsi="Times New Roman" w:cs="Times New Roman"/>
                    </w:rPr>
                    <w:t>48:19:6080110:4</w:t>
                  </w:r>
                </w:p>
              </w:txbxContent>
            </v:textbox>
            <w10:wrap type="square" anchorx="page"/>
          </v:shape>
        </w:pict>
      </w:r>
      <w:r w:rsidRPr="00725C31">
        <w:rPr>
          <w:rFonts w:ascii="Times New Roman" w:hAnsi="Times New Roman"/>
        </w:rPr>
        <w:drawing>
          <wp:anchor distT="0" distB="0" distL="114300" distR="114300" simplePos="0" relativeHeight="251662848" behindDoc="1" locked="0" layoutInCell="1" allowOverlap="1" wp14:anchorId="01655E85" wp14:editId="06A1676E">
            <wp:simplePos x="0" y="0"/>
            <wp:positionH relativeFrom="column">
              <wp:posOffset>409575</wp:posOffset>
            </wp:positionH>
            <wp:positionV relativeFrom="paragraph">
              <wp:posOffset>300989</wp:posOffset>
            </wp:positionV>
            <wp:extent cx="7068353" cy="45815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0412" cy="4582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53AD" w:rsidRPr="00FE53AD">
        <w:rPr>
          <w:noProof/>
        </w:rPr>
        <w:t xml:space="preserve"> </w:t>
      </w:r>
    </w:p>
    <w:p w14:paraId="3E0D7349" w14:textId="16D0BCD3" w:rsidR="000D4FAA" w:rsidRPr="000F0D39" w:rsidRDefault="00725C31" w:rsidP="000D4FAA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pict w14:anchorId="0250D21C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303.75pt;margin-top:39.45pt;width:319.5pt;height:183pt;flip:x;z-index:251664384" o:connectortype="straight">
            <v:stroke endarrow="block"/>
          </v:shape>
        </w:pict>
      </w:r>
      <w:r w:rsidRPr="00725C31">
        <w:rPr>
          <w:rFonts w:ascii="Times New Roman" w:hAnsi="Times New Roman"/>
        </w:rPr>
        <w:drawing>
          <wp:anchor distT="0" distB="0" distL="114300" distR="114300" simplePos="0" relativeHeight="251659776" behindDoc="1" locked="0" layoutInCell="1" allowOverlap="1" wp14:anchorId="6B49B7C5" wp14:editId="1652DFD0">
            <wp:simplePos x="0" y="0"/>
            <wp:positionH relativeFrom="column">
              <wp:posOffset>228600</wp:posOffset>
            </wp:positionH>
            <wp:positionV relativeFrom="paragraph">
              <wp:posOffset>4871085</wp:posOffset>
            </wp:positionV>
            <wp:extent cx="6591300" cy="400050"/>
            <wp:effectExtent l="0" t="0" r="0" b="0"/>
            <wp:wrapTight wrapText="bothSides">
              <wp:wrapPolygon edited="0">
                <wp:start x="0" y="0"/>
                <wp:lineTo x="0" y="20571"/>
                <wp:lineTo x="21538" y="20571"/>
                <wp:lineTo x="2153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D4FAA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F08A0"/>
    <w:rsid w:val="000D4FAA"/>
    <w:rsid w:val="000F0D39"/>
    <w:rsid w:val="00384A12"/>
    <w:rsid w:val="004B5FA3"/>
    <w:rsid w:val="00522512"/>
    <w:rsid w:val="0053621F"/>
    <w:rsid w:val="005600D4"/>
    <w:rsid w:val="005B7F5C"/>
    <w:rsid w:val="00725C31"/>
    <w:rsid w:val="0077262A"/>
    <w:rsid w:val="007B6B32"/>
    <w:rsid w:val="007F08A0"/>
    <w:rsid w:val="00810AA1"/>
    <w:rsid w:val="00861446"/>
    <w:rsid w:val="009856C4"/>
    <w:rsid w:val="00A947A2"/>
    <w:rsid w:val="00C0203A"/>
    <w:rsid w:val="00D55A14"/>
    <w:rsid w:val="00D67F06"/>
    <w:rsid w:val="00DF7D19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  <o:rules v:ext="edit">
        <o:r id="V:Rule1" type="connector" idref="#_x0000_s1030"/>
      </o:rules>
    </o:shapelayout>
  </w:shapeDefaults>
  <w:decimalSymbol w:val=","/>
  <w:listSeparator w:val=";"/>
  <w14:docId w14:val="031A9948"/>
  <w15:docId w15:val="{93ACF8C0-6D4C-4E9B-928B-693201B8E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7262A"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  <w:style w:type="paragraph" w:styleId="ac">
    <w:name w:val="Balloon Text"/>
    <w:basedOn w:val="a"/>
    <w:link w:val="ad"/>
    <w:uiPriority w:val="99"/>
    <w:semiHidden/>
    <w:unhideWhenUsed/>
    <w:rsid w:val="000D4F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D4F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109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3</cp:revision>
  <cp:lastPrinted>2026-08-11T07:18:00Z</cp:lastPrinted>
  <dcterms:created xsi:type="dcterms:W3CDTF">2026-08-07T12:10:00Z</dcterms:created>
  <dcterms:modified xsi:type="dcterms:W3CDTF">2026-08-11T07:20:00Z</dcterms:modified>
</cp:coreProperties>
</file>